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09F" w:rsidRDefault="00F9309F" w:rsidP="00F9309F">
      <w:pPr>
        <w:jc w:val="center"/>
        <w:rPr>
          <w:b/>
        </w:rPr>
      </w:pPr>
      <w:bookmarkStart w:id="0" w:name="OLE_LINK1"/>
      <w:bookmarkStart w:id="1" w:name="OLE_LINK2"/>
      <w:r w:rsidRPr="0075160C">
        <w:rPr>
          <w:b/>
        </w:rPr>
        <w:t xml:space="preserve">Обобщенные итоги рассмотрения анкет о вопросах правоприменительной практики при осуществлении надзорных мероприятий, проводимых Государственной инспекцией труда в </w:t>
      </w:r>
      <w:r>
        <w:rPr>
          <w:b/>
        </w:rPr>
        <w:t>Республике Дагестан</w:t>
      </w:r>
      <w:bookmarkEnd w:id="0"/>
      <w:bookmarkEnd w:id="1"/>
    </w:p>
    <w:p w:rsidR="00F9309F" w:rsidRPr="005E17BF" w:rsidRDefault="00F9309F" w:rsidP="00F9309F">
      <w:pPr>
        <w:ind w:firstLine="851"/>
        <w:rPr>
          <w:rFonts w:cs="Times New Roman"/>
          <w:sz w:val="24"/>
          <w:szCs w:val="28"/>
        </w:rPr>
      </w:pPr>
      <w:r w:rsidRPr="005E17BF">
        <w:rPr>
          <w:rFonts w:cs="Times New Roman"/>
          <w:sz w:val="24"/>
          <w:szCs w:val="28"/>
        </w:rPr>
        <w:t xml:space="preserve">Во время проведения публичных обсуждений по правоприменительной практике Государственной инспекцией труда в </w:t>
      </w:r>
      <w:r>
        <w:rPr>
          <w:rFonts w:cs="Times New Roman"/>
          <w:sz w:val="24"/>
          <w:szCs w:val="28"/>
        </w:rPr>
        <w:t xml:space="preserve">Республике Дагестан </w:t>
      </w:r>
      <w:r w:rsidRPr="005E17BF">
        <w:rPr>
          <w:rFonts w:cs="Times New Roman"/>
          <w:sz w:val="24"/>
          <w:szCs w:val="28"/>
        </w:rPr>
        <w:t xml:space="preserve">за </w:t>
      </w:r>
      <w:r w:rsidR="00F67088">
        <w:rPr>
          <w:rFonts w:cs="Times New Roman"/>
          <w:sz w:val="22"/>
        </w:rPr>
        <w:t>4</w:t>
      </w:r>
      <w:r w:rsidR="00851AD1" w:rsidRPr="00851AD1">
        <w:rPr>
          <w:rFonts w:cs="Times New Roman"/>
          <w:sz w:val="22"/>
        </w:rPr>
        <w:t>-ый</w:t>
      </w:r>
      <w:r w:rsidR="00DF48EE" w:rsidRPr="005620B8">
        <w:rPr>
          <w:rFonts w:cs="Times New Roman"/>
          <w:szCs w:val="28"/>
        </w:rPr>
        <w:t xml:space="preserve"> </w:t>
      </w:r>
      <w:r w:rsidRPr="005E17BF">
        <w:rPr>
          <w:rFonts w:cs="Times New Roman"/>
          <w:sz w:val="24"/>
          <w:szCs w:val="28"/>
        </w:rPr>
        <w:t>квартал 201</w:t>
      </w:r>
      <w:r>
        <w:rPr>
          <w:rFonts w:cs="Times New Roman"/>
          <w:sz w:val="24"/>
          <w:szCs w:val="28"/>
        </w:rPr>
        <w:t xml:space="preserve">9 </w:t>
      </w:r>
      <w:r w:rsidRPr="005E17BF">
        <w:rPr>
          <w:rFonts w:cs="Times New Roman"/>
          <w:sz w:val="24"/>
          <w:szCs w:val="28"/>
        </w:rPr>
        <w:t>года для участников были предоставлены возможности заполнить анкеты о вопросах правоприменительной практики при осуществлении надзорных мероприятий, проводимых Государственной инспекцией труда в</w:t>
      </w:r>
      <w:r>
        <w:rPr>
          <w:rFonts w:cs="Times New Roman"/>
          <w:sz w:val="24"/>
          <w:szCs w:val="28"/>
        </w:rPr>
        <w:t xml:space="preserve"> Республике Дагестан</w:t>
      </w:r>
      <w:r w:rsidRPr="005E17BF">
        <w:rPr>
          <w:rFonts w:cs="Times New Roman"/>
          <w:sz w:val="24"/>
          <w:szCs w:val="28"/>
        </w:rPr>
        <w:t xml:space="preserve">. </w:t>
      </w:r>
    </w:p>
    <w:p w:rsidR="00F9309F" w:rsidRPr="005E17BF" w:rsidRDefault="00F9309F" w:rsidP="00F9309F">
      <w:pPr>
        <w:ind w:firstLine="851"/>
        <w:rPr>
          <w:rFonts w:cs="Times New Roman"/>
          <w:sz w:val="24"/>
          <w:szCs w:val="28"/>
        </w:rPr>
      </w:pPr>
      <w:r w:rsidRPr="005E17BF">
        <w:rPr>
          <w:rFonts w:cs="Times New Roman"/>
          <w:sz w:val="24"/>
          <w:szCs w:val="28"/>
        </w:rPr>
        <w:t xml:space="preserve">Всего было заполнено </w:t>
      </w:r>
      <w:r w:rsidR="00DF48EE">
        <w:rPr>
          <w:rFonts w:cs="Times New Roman"/>
          <w:sz w:val="24"/>
          <w:szCs w:val="28"/>
        </w:rPr>
        <w:t>6</w:t>
      </w:r>
      <w:r w:rsidR="00F67088">
        <w:rPr>
          <w:rFonts w:cs="Times New Roman"/>
          <w:sz w:val="24"/>
          <w:szCs w:val="28"/>
        </w:rPr>
        <w:t>5</w:t>
      </w:r>
      <w:r>
        <w:rPr>
          <w:rFonts w:cs="Times New Roman"/>
          <w:sz w:val="24"/>
          <w:szCs w:val="28"/>
        </w:rPr>
        <w:t xml:space="preserve"> </w:t>
      </w:r>
      <w:r w:rsidRPr="005E17BF">
        <w:rPr>
          <w:rFonts w:cs="Times New Roman"/>
          <w:sz w:val="24"/>
          <w:szCs w:val="28"/>
        </w:rPr>
        <w:t>анкет, и на основе данных анкетирования проведен анализ:</w:t>
      </w:r>
    </w:p>
    <w:p w:rsidR="00F9309F" w:rsidRPr="00ED6BDA" w:rsidRDefault="00F9309F" w:rsidP="00F9309F">
      <w:pPr>
        <w:ind w:firstLine="851"/>
        <w:rPr>
          <w:b/>
          <w:sz w:val="24"/>
        </w:rPr>
      </w:pPr>
      <w:r w:rsidRPr="005E17BF">
        <w:rPr>
          <w:b/>
          <w:sz w:val="24"/>
        </w:rPr>
        <w:t xml:space="preserve">Общее количество поступивших анкет – </w:t>
      </w:r>
      <w:r w:rsidR="00DF48EE">
        <w:rPr>
          <w:sz w:val="24"/>
        </w:rPr>
        <w:t>6</w:t>
      </w:r>
      <w:r w:rsidR="00F67088">
        <w:rPr>
          <w:sz w:val="24"/>
        </w:rPr>
        <w:t>5</w:t>
      </w:r>
    </w:p>
    <w:p w:rsidR="00F9309F" w:rsidRPr="005E17BF" w:rsidRDefault="00F9309F" w:rsidP="00F9309F">
      <w:pPr>
        <w:ind w:firstLine="851"/>
        <w:rPr>
          <w:sz w:val="24"/>
        </w:rPr>
      </w:pPr>
      <w:r w:rsidRPr="005E17BF">
        <w:rPr>
          <w:b/>
          <w:sz w:val="24"/>
        </w:rPr>
        <w:t xml:space="preserve">Предложения по совершенствованию законодательства Российской Федерации в сфере трудового законодательства на основе анализа правоприменительной практики надзорной деятельности - </w:t>
      </w:r>
      <w:r>
        <w:rPr>
          <w:color w:val="2E2D2D"/>
        </w:rPr>
        <w:t>Предложений по совершенствованию законодательства Российской Федерации в сфере трудового законодательства путем заполнения анкет не поступало.</w:t>
      </w:r>
    </w:p>
    <w:p w:rsidR="00F9309F" w:rsidRPr="005E17BF" w:rsidRDefault="00F9309F" w:rsidP="00F9309F">
      <w:pPr>
        <w:ind w:firstLine="851"/>
        <w:rPr>
          <w:rFonts w:cs="Times New Roman"/>
          <w:sz w:val="36"/>
          <w:szCs w:val="28"/>
        </w:rPr>
      </w:pPr>
      <w:r w:rsidRPr="005E17BF">
        <w:rPr>
          <w:b/>
          <w:sz w:val="24"/>
        </w:rPr>
        <w:t>Соответствие проведенного мероприятия ожиданию участников анкетирования</w:t>
      </w:r>
    </w:p>
    <w:p w:rsidR="00F9309F" w:rsidRPr="00CE56E8" w:rsidRDefault="00F9309F" w:rsidP="00F9309F">
      <w:pPr>
        <w:ind w:firstLine="851"/>
        <w:rPr>
          <w:b/>
          <w:sz w:val="24"/>
        </w:rPr>
      </w:pPr>
      <w:r w:rsidRPr="005E17BF">
        <w:rPr>
          <w:b/>
          <w:sz w:val="24"/>
        </w:rPr>
        <w:t xml:space="preserve">по тематической направленности - </w:t>
      </w:r>
      <w:r>
        <w:rPr>
          <w:sz w:val="24"/>
        </w:rPr>
        <w:t>5</w:t>
      </w:r>
    </w:p>
    <w:p w:rsidR="00F9309F" w:rsidRPr="00ED6BDA" w:rsidRDefault="00F9309F" w:rsidP="00F9309F">
      <w:pPr>
        <w:ind w:firstLine="851"/>
        <w:rPr>
          <w:b/>
          <w:sz w:val="24"/>
        </w:rPr>
      </w:pPr>
      <w:r w:rsidRPr="005E17BF">
        <w:rPr>
          <w:b/>
          <w:sz w:val="24"/>
        </w:rPr>
        <w:t xml:space="preserve">по программе </w:t>
      </w:r>
      <w:r>
        <w:rPr>
          <w:b/>
          <w:sz w:val="24"/>
        </w:rPr>
        <w:t>–</w:t>
      </w:r>
      <w:r>
        <w:rPr>
          <w:sz w:val="24"/>
        </w:rPr>
        <w:t>2</w:t>
      </w:r>
      <w:r w:rsidRPr="00ED6BDA">
        <w:rPr>
          <w:sz w:val="24"/>
        </w:rPr>
        <w:t>,9</w:t>
      </w:r>
      <w:r w:rsidR="00F67088">
        <w:rPr>
          <w:sz w:val="24"/>
        </w:rPr>
        <w:t>5</w:t>
      </w:r>
    </w:p>
    <w:p w:rsidR="00F9309F" w:rsidRPr="005E17BF" w:rsidRDefault="00F9309F" w:rsidP="00F9309F">
      <w:pPr>
        <w:ind w:firstLine="851"/>
        <w:rPr>
          <w:b/>
          <w:sz w:val="24"/>
        </w:rPr>
      </w:pPr>
      <w:r w:rsidRPr="005E17BF">
        <w:rPr>
          <w:b/>
          <w:sz w:val="24"/>
        </w:rPr>
        <w:t xml:space="preserve">по квалификации выступающих - </w:t>
      </w:r>
      <w:r>
        <w:rPr>
          <w:sz w:val="24"/>
        </w:rPr>
        <w:t>5</w:t>
      </w:r>
    </w:p>
    <w:p w:rsidR="00F9309F" w:rsidRPr="00ED6BDA" w:rsidRDefault="00F9309F" w:rsidP="00F9309F">
      <w:pPr>
        <w:ind w:firstLine="851"/>
        <w:rPr>
          <w:b/>
          <w:sz w:val="24"/>
        </w:rPr>
      </w:pPr>
      <w:r w:rsidRPr="005E17BF">
        <w:rPr>
          <w:b/>
          <w:sz w:val="24"/>
        </w:rPr>
        <w:t xml:space="preserve">по организации мероприятия </w:t>
      </w:r>
      <w:r>
        <w:rPr>
          <w:b/>
          <w:sz w:val="24"/>
        </w:rPr>
        <w:t>–</w:t>
      </w:r>
      <w:r>
        <w:rPr>
          <w:sz w:val="24"/>
        </w:rPr>
        <w:t>2</w:t>
      </w:r>
      <w:r w:rsidRPr="00ED6BDA">
        <w:rPr>
          <w:sz w:val="24"/>
        </w:rPr>
        <w:t>,9</w:t>
      </w:r>
      <w:r w:rsidR="00F67088">
        <w:rPr>
          <w:sz w:val="24"/>
        </w:rPr>
        <w:t>5</w:t>
      </w:r>
      <w:bookmarkStart w:id="2" w:name="_GoBack"/>
      <w:bookmarkEnd w:id="2"/>
    </w:p>
    <w:p w:rsidR="00F9309F" w:rsidRPr="005E17BF" w:rsidRDefault="00F9309F" w:rsidP="00F9309F">
      <w:pPr>
        <w:ind w:firstLine="851"/>
        <w:rPr>
          <w:sz w:val="36"/>
        </w:rPr>
      </w:pPr>
      <w:r w:rsidRPr="005E17BF">
        <w:rPr>
          <w:b/>
          <w:sz w:val="24"/>
        </w:rPr>
        <w:t xml:space="preserve">Необходимость введения в практику проведения подобных мероприятий – </w:t>
      </w:r>
      <w:r w:rsidRPr="005E17BF">
        <w:rPr>
          <w:sz w:val="24"/>
        </w:rPr>
        <w:t>да</w:t>
      </w:r>
    </w:p>
    <w:p w:rsidR="00C31B1F" w:rsidRDefault="00C31B1F"/>
    <w:sectPr w:rsidR="00C31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0"/>
    <w:rsid w:val="00851AD1"/>
    <w:rsid w:val="00A44490"/>
    <w:rsid w:val="00C31B1F"/>
    <w:rsid w:val="00DF48EE"/>
    <w:rsid w:val="00F67088"/>
    <w:rsid w:val="00F9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6E403"/>
  <w15:chartTrackingRefBased/>
  <w15:docId w15:val="{387D6FAC-DD5C-44DC-9354-E4A5DC00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09F"/>
    <w:pPr>
      <w:spacing w:before="120" w:after="12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2019-07-23T09:53:00Z</dcterms:created>
  <dcterms:modified xsi:type="dcterms:W3CDTF">2020-01-20T06:17:00Z</dcterms:modified>
</cp:coreProperties>
</file>