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9F5" w:rsidRDefault="00C739F5" w:rsidP="00C739F5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ПРЕСС-РЕЛИЗ</w:t>
      </w:r>
    </w:p>
    <w:p w:rsidR="00C739F5" w:rsidRPr="004D0412" w:rsidRDefault="00C739F5" w:rsidP="00C739F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D0412">
        <w:rPr>
          <w:rFonts w:ascii="Times New Roman" w:hAnsi="Times New Roman"/>
          <w:b/>
          <w:sz w:val="28"/>
          <w:szCs w:val="28"/>
        </w:rPr>
        <w:t>по итогам проведения</w:t>
      </w:r>
    </w:p>
    <w:p w:rsidR="00C739F5" w:rsidRPr="00B47391" w:rsidRDefault="00C739F5" w:rsidP="00C739F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47391">
        <w:rPr>
          <w:rFonts w:ascii="Times New Roman" w:hAnsi="Times New Roman"/>
          <w:b/>
          <w:sz w:val="28"/>
          <w:szCs w:val="28"/>
        </w:rPr>
        <w:t>публичных обсуждений правоприменительной практики</w:t>
      </w:r>
    </w:p>
    <w:p w:rsidR="00C739F5" w:rsidRDefault="00C739F5" w:rsidP="00C739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391">
        <w:rPr>
          <w:rFonts w:ascii="Times New Roman" w:hAnsi="Times New Roman" w:cs="Times New Roman"/>
          <w:b/>
          <w:sz w:val="28"/>
          <w:szCs w:val="28"/>
        </w:rPr>
        <w:t xml:space="preserve">Государственной инспекции труда в </w:t>
      </w:r>
      <w:r>
        <w:rPr>
          <w:rFonts w:ascii="Times New Roman" w:hAnsi="Times New Roman" w:cs="Times New Roman"/>
          <w:b/>
          <w:sz w:val="28"/>
          <w:szCs w:val="28"/>
        </w:rPr>
        <w:t>Республике Дагестан</w:t>
      </w:r>
      <w:r w:rsidRPr="0087491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39F5" w:rsidRDefault="00C739F5" w:rsidP="00C739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соблюдения обязательных требований</w:t>
      </w:r>
    </w:p>
    <w:p w:rsidR="00C739F5" w:rsidRPr="00B47391" w:rsidRDefault="00A06BE6" w:rsidP="00C739F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</w:t>
      </w:r>
      <w:r w:rsidR="00261CC2">
        <w:rPr>
          <w:rFonts w:ascii="Times New Roman" w:hAnsi="Times New Roman"/>
          <w:b/>
          <w:sz w:val="28"/>
          <w:szCs w:val="28"/>
        </w:rPr>
        <w:t>4</w:t>
      </w:r>
      <w:r w:rsidR="00C739F5">
        <w:rPr>
          <w:rFonts w:ascii="Times New Roman" w:hAnsi="Times New Roman"/>
          <w:b/>
          <w:sz w:val="28"/>
          <w:szCs w:val="28"/>
        </w:rPr>
        <w:t xml:space="preserve">-ом </w:t>
      </w:r>
      <w:r w:rsidR="00C739F5" w:rsidRPr="00B47391">
        <w:rPr>
          <w:rFonts w:ascii="Times New Roman" w:hAnsi="Times New Roman"/>
          <w:b/>
          <w:sz w:val="28"/>
          <w:szCs w:val="28"/>
        </w:rPr>
        <w:t>квартал</w:t>
      </w:r>
      <w:r w:rsidR="00C739F5">
        <w:rPr>
          <w:rFonts w:ascii="Times New Roman" w:hAnsi="Times New Roman"/>
          <w:b/>
          <w:sz w:val="28"/>
          <w:szCs w:val="28"/>
        </w:rPr>
        <w:t>е</w:t>
      </w:r>
      <w:r w:rsidR="00C739F5" w:rsidRPr="00B47391">
        <w:rPr>
          <w:rFonts w:ascii="Times New Roman" w:hAnsi="Times New Roman"/>
          <w:b/>
          <w:sz w:val="28"/>
          <w:szCs w:val="28"/>
        </w:rPr>
        <w:t xml:space="preserve"> 201</w:t>
      </w:r>
      <w:r w:rsidR="00C739F5">
        <w:rPr>
          <w:rFonts w:ascii="Times New Roman" w:hAnsi="Times New Roman"/>
          <w:b/>
          <w:sz w:val="28"/>
          <w:szCs w:val="28"/>
        </w:rPr>
        <w:t>9</w:t>
      </w:r>
      <w:r w:rsidR="00C739F5" w:rsidRPr="00B4739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C739F5" w:rsidRDefault="00C739F5" w:rsidP="00C739F5">
      <w:pPr>
        <w:pStyle w:val="70"/>
        <w:shd w:val="clear" w:color="auto" w:fill="auto"/>
        <w:spacing w:after="0" w:line="190" w:lineRule="exact"/>
      </w:pPr>
      <w:r>
        <w:t>__________________________________________________________________________________________________</w:t>
      </w:r>
    </w:p>
    <w:p w:rsidR="00C739F5" w:rsidRDefault="00C739F5" w:rsidP="00C739F5"/>
    <w:p w:rsidR="00C739F5" w:rsidRPr="00DD47EE" w:rsidRDefault="00A06BE6" w:rsidP="00C739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61CC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3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января </w:t>
      </w:r>
      <w:r w:rsidR="00C93714"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C73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39F5"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в</w:t>
      </w:r>
      <w:r w:rsidR="00C73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10:00 </w:t>
      </w:r>
      <w:r w:rsidR="00C739F5" w:rsidRPr="007D28D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Государственной инспекцией труда в Республике Дагестан </w:t>
      </w:r>
      <w:r w:rsidR="00C739F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739F5"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3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Актовом зале в Доме профсоюзов по адресу                                                                   г. Махачкала пл. Ленина, д 1 </w:t>
      </w:r>
      <w:r w:rsidR="00C739F5">
        <w:rPr>
          <w:rFonts w:ascii="Times New Roman" w:hAnsi="Times New Roman" w:cs="Times New Roman"/>
          <w:sz w:val="28"/>
          <w:szCs w:val="28"/>
        </w:rPr>
        <w:t>было</w:t>
      </w:r>
      <w:r w:rsidR="00C73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проведено</w:t>
      </w:r>
      <w:r w:rsidR="00C739F5"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публичное обсуждение результатов правоприменительной практики за </w:t>
      </w:r>
      <w:r w:rsidR="00261CC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-ый</w:t>
      </w:r>
      <w:r w:rsidR="00C739F5" w:rsidRPr="00584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3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 2019 года. </w:t>
      </w:r>
    </w:p>
    <w:p w:rsidR="00C739F5" w:rsidRPr="00573227" w:rsidRDefault="00C739F5" w:rsidP="00C739F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докладами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 а</w:t>
      </w:r>
      <w:r w:rsidRPr="005620B8">
        <w:rPr>
          <w:rFonts w:ascii="Times New Roman" w:hAnsi="Times New Roman" w:cs="Times New Roman"/>
          <w:sz w:val="28"/>
          <w:szCs w:val="28"/>
        </w:rPr>
        <w:t>нализ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620B8">
        <w:rPr>
          <w:rFonts w:ascii="Times New Roman" w:hAnsi="Times New Roman" w:cs="Times New Roman"/>
          <w:sz w:val="28"/>
          <w:szCs w:val="28"/>
        </w:rPr>
        <w:t xml:space="preserve"> основных показателей деятельности Государственной </w:t>
      </w:r>
      <w:r>
        <w:rPr>
          <w:rFonts w:ascii="Times New Roman" w:hAnsi="Times New Roman" w:cs="Times New Roman"/>
          <w:sz w:val="28"/>
          <w:szCs w:val="28"/>
        </w:rPr>
        <w:t>инспекции труда в Республике Дагестан, о</w:t>
      </w:r>
      <w:r w:rsidRPr="005620B8">
        <w:rPr>
          <w:rFonts w:ascii="Times New Roman" w:hAnsi="Times New Roman" w:cs="Times New Roman"/>
          <w:sz w:val="28"/>
          <w:szCs w:val="28"/>
        </w:rPr>
        <w:t>бзор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620B8">
        <w:rPr>
          <w:rFonts w:ascii="Times New Roman" w:hAnsi="Times New Roman" w:cs="Times New Roman"/>
          <w:sz w:val="28"/>
          <w:szCs w:val="28"/>
        </w:rPr>
        <w:t xml:space="preserve"> правоприменительной практики по охране труда, расследованию несчастных случаев и </w:t>
      </w:r>
      <w:proofErr w:type="spellStart"/>
      <w:r w:rsidRPr="005620B8">
        <w:rPr>
          <w:rFonts w:ascii="Times New Roman" w:hAnsi="Times New Roman" w:cs="Times New Roman"/>
          <w:sz w:val="28"/>
          <w:szCs w:val="28"/>
        </w:rPr>
        <w:t>надзорно</w:t>
      </w:r>
      <w:proofErr w:type="spellEnd"/>
      <w:r w:rsidRPr="005620B8">
        <w:rPr>
          <w:rFonts w:ascii="Times New Roman" w:hAnsi="Times New Roman" w:cs="Times New Roman"/>
          <w:sz w:val="28"/>
          <w:szCs w:val="28"/>
        </w:rPr>
        <w:t>-контрольной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261CC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06BE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93714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квартал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года выступил</w:t>
      </w:r>
      <w:r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</w:t>
      </w:r>
      <w:r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А.Г.Булатов</w:t>
      </w:r>
      <w:proofErr w:type="spellEnd"/>
    </w:p>
    <w:p w:rsidR="00C739F5" w:rsidRDefault="00C739F5" w:rsidP="00C739F5">
      <w:pPr>
        <w:suppressAutoHyphens/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113BD4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Вся необходимая информация о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предстоящем</w:t>
      </w:r>
      <w:r w:rsidRPr="00113BD4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мероприятии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была </w:t>
      </w:r>
      <w:r w:rsidRPr="00113BD4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ра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змещена </w:t>
      </w:r>
      <w:r w:rsidRPr="00113BD4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на официальном сайте </w:t>
      </w:r>
      <w:r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инспекци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в городе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Республике Дагестан.</w:t>
      </w:r>
    </w:p>
    <w:p w:rsidR="00C739F5" w:rsidRDefault="00C739F5" w:rsidP="00C739F5">
      <w:pPr>
        <w:pStyle w:val="70"/>
        <w:shd w:val="clear" w:color="auto" w:fill="auto"/>
        <w:spacing w:after="0" w:line="190" w:lineRule="exact"/>
      </w:pPr>
      <w:r>
        <w:t>__________________________________________________________________________________________________</w:t>
      </w:r>
    </w:p>
    <w:p w:rsidR="00C739F5" w:rsidRDefault="00C739F5" w:rsidP="00C739F5">
      <w:pPr>
        <w:pStyle w:val="a3"/>
        <w:spacing w:line="276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739F5" w:rsidRDefault="00C739F5" w:rsidP="00C739F5">
      <w:pPr>
        <w:pStyle w:val="a3"/>
        <w:spacing w:line="276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B74C9">
        <w:rPr>
          <w:rFonts w:ascii="Times New Roman" w:hAnsi="Times New Roman"/>
          <w:color w:val="000000"/>
          <w:sz w:val="28"/>
          <w:szCs w:val="28"/>
        </w:rPr>
        <w:t>Для участия в публичных слушаниях были приглашены:</w:t>
      </w:r>
    </w:p>
    <w:p w:rsidR="00C739F5" w:rsidRPr="000B74C9" w:rsidRDefault="00C739F5" w:rsidP="00C739F5">
      <w:pPr>
        <w:pStyle w:val="a3"/>
        <w:spacing w:line="276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739F5" w:rsidRDefault="00C739F5" w:rsidP="00C739F5">
      <w:pPr>
        <w:pBdr>
          <w:bottom w:val="single" w:sz="12" w:space="1" w:color="auto"/>
        </w:pBdr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E2D2D"/>
          <w:sz w:val="28"/>
          <w:szCs w:val="28"/>
          <w:bdr w:val="none" w:sz="0" w:space="0" w:color="auto" w:frame="1"/>
        </w:rPr>
        <w:t xml:space="preserve">Первый заместитель Председателя Правительство РД, Заместитель Руководителя Администраций Главы и Правительства РД, </w:t>
      </w:r>
      <w:r w:rsidRPr="00632AAC">
        <w:rPr>
          <w:rFonts w:ascii="Times New Roman" w:hAnsi="Times New Roman" w:cs="Times New Roman"/>
          <w:sz w:val="28"/>
          <w:szCs w:val="28"/>
        </w:rPr>
        <w:t>Министерства труда и социального развития РД,</w:t>
      </w:r>
      <w:r>
        <w:rPr>
          <w:rFonts w:ascii="Times New Roman" w:hAnsi="Times New Roman" w:cs="Times New Roman"/>
          <w:sz w:val="28"/>
          <w:szCs w:val="28"/>
        </w:rPr>
        <w:t xml:space="preserve"> Прокуратуры РД,</w:t>
      </w:r>
      <w:r w:rsidRPr="00632AAC">
        <w:rPr>
          <w:rFonts w:ascii="Times New Roman" w:hAnsi="Times New Roman" w:cs="Times New Roman"/>
          <w:sz w:val="28"/>
          <w:szCs w:val="28"/>
        </w:rPr>
        <w:t xml:space="preserve"> ЦСЗН в МО г. Махачкала, Торгово- промышленной палаты РД, Дагестанского Республиканского Союза Организаций Профсоюзов (ДР СОП), Общественной палаты РД, Союза промышленников и предпринимателей РД, Дагестанского Регионального Отделение Общероссийской организации «Деловая Россия», Дагестанского регионального отделение Общероссийская общественная организация малого и среднего предпринимателей «Опора России», Уполномоченного по защите прав предпринимателей в Р</w:t>
      </w:r>
      <w:r>
        <w:rPr>
          <w:rFonts w:ascii="Times New Roman" w:hAnsi="Times New Roman" w:cs="Times New Roman"/>
          <w:sz w:val="28"/>
          <w:szCs w:val="28"/>
        </w:rPr>
        <w:t>Д, Газеты «Дагестанская правда»</w:t>
      </w:r>
      <w:r w:rsidRPr="00632A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2AAC">
        <w:rPr>
          <w:rFonts w:ascii="Times New Roman" w:hAnsi="Times New Roman" w:cs="Times New Roman"/>
          <w:sz w:val="28"/>
          <w:szCs w:val="28"/>
        </w:rPr>
        <w:t>Газеты «Новое дело», РИА «Дагестан, РГВК Дагестан.</w:t>
      </w:r>
    </w:p>
    <w:p w:rsidR="00C739F5" w:rsidRDefault="00C739F5" w:rsidP="00C739F5">
      <w:pPr>
        <w:pBdr>
          <w:bottom w:val="single" w:sz="12" w:space="1" w:color="auto"/>
        </w:pBdr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739F5" w:rsidRPr="00632AAC" w:rsidRDefault="00C739F5" w:rsidP="00C739F5">
      <w:pPr>
        <w:pBdr>
          <w:bottom w:val="single" w:sz="12" w:space="1" w:color="auto"/>
        </w:pBdr>
        <w:jc w:val="both"/>
        <w:textAlignment w:val="baseline"/>
        <w:rPr>
          <w:rFonts w:ascii="Times New Roman" w:hAnsi="Times New Roman" w:cs="Times New Roman"/>
          <w:color w:val="2E2D2D"/>
          <w:sz w:val="28"/>
          <w:szCs w:val="28"/>
          <w:bdr w:val="none" w:sz="0" w:space="0" w:color="auto" w:frame="1"/>
        </w:rPr>
      </w:pPr>
    </w:p>
    <w:p w:rsidR="00C739F5" w:rsidRDefault="00C739F5" w:rsidP="00C739F5">
      <w:pPr>
        <w:pStyle w:val="70"/>
        <w:shd w:val="clear" w:color="auto" w:fill="auto"/>
        <w:spacing w:after="0" w:line="190" w:lineRule="exact"/>
      </w:pPr>
    </w:p>
    <w:p w:rsidR="00C739F5" w:rsidRDefault="00C739F5" w:rsidP="00C739F5">
      <w:pPr>
        <w:pStyle w:val="70"/>
        <w:shd w:val="clear" w:color="auto" w:fill="auto"/>
        <w:spacing w:after="0" w:line="190" w:lineRule="exact"/>
      </w:pPr>
      <w:r>
        <w:t>_____________________________________________________________________________________</w:t>
      </w:r>
    </w:p>
    <w:p w:rsidR="00C739F5" w:rsidRDefault="00C739F5" w:rsidP="00C739F5">
      <w:pPr>
        <w:pStyle w:val="a4"/>
        <w:suppressAutoHyphens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739F5" w:rsidRDefault="00C739F5" w:rsidP="00C739F5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137823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Перед началом мероприятия, </w:t>
      </w:r>
      <w:r w:rsidRPr="00137823">
        <w:rPr>
          <w:rFonts w:ascii="Times New Roman" w:hAnsi="Times New Roman" w:cs="Times New Roman"/>
          <w:sz w:val="28"/>
          <w:szCs w:val="28"/>
        </w:rPr>
        <w:t xml:space="preserve">участники </w:t>
      </w:r>
      <w:bookmarkStart w:id="0" w:name="_GoBack"/>
      <w:bookmarkEnd w:id="0"/>
      <w:r w:rsidR="00C93714" w:rsidRPr="00137823">
        <w:rPr>
          <w:rFonts w:ascii="Times New Roman" w:hAnsi="Times New Roman" w:cs="Times New Roman"/>
          <w:sz w:val="28"/>
          <w:szCs w:val="28"/>
        </w:rPr>
        <w:t>получили повестку</w:t>
      </w:r>
      <w:r w:rsidRPr="00137823">
        <w:rPr>
          <w:rFonts w:ascii="Times New Roman" w:hAnsi="Times New Roman" w:cs="Times New Roman"/>
          <w:sz w:val="28"/>
          <w:szCs w:val="28"/>
        </w:rPr>
        <w:t xml:space="preserve"> с планом-графиком публичного обсуждения, анкету </w:t>
      </w:r>
      <w:r w:rsidRPr="00137823">
        <w:rPr>
          <w:rFonts w:ascii="Times New Roman" w:hAnsi="Times New Roman"/>
          <w:color w:val="000000"/>
          <w:sz w:val="28"/>
          <w:szCs w:val="28"/>
        </w:rPr>
        <w:t>о вопросах правоприменительной практики при осуществлении надзорных мероприятий,</w:t>
      </w:r>
      <w:r w:rsidRPr="00137823">
        <w:rPr>
          <w:rFonts w:ascii="Times New Roman" w:hAnsi="Times New Roman" w:cs="Times New Roman"/>
          <w:sz w:val="28"/>
          <w:szCs w:val="28"/>
        </w:rPr>
        <w:t xml:space="preserve"> а также анкету с вопросами об оценке проведенного мероприятия.</w:t>
      </w:r>
      <w:r w:rsidRPr="002F30D5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</w:t>
      </w:r>
    </w:p>
    <w:p w:rsidR="00C739F5" w:rsidRDefault="00C739F5" w:rsidP="00C739F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0D5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На </w:t>
      </w:r>
      <w:r w:rsidRPr="002F30D5">
        <w:rPr>
          <w:rFonts w:ascii="Times New Roman" w:hAnsi="Times New Roman" w:cs="Times New Roman"/>
          <w:sz w:val="28"/>
          <w:szCs w:val="28"/>
        </w:rPr>
        <w:t>публичном обсуждении правоприменительной практики</w:t>
      </w:r>
      <w:r>
        <w:rPr>
          <w:rFonts w:ascii="Times New Roman" w:hAnsi="Times New Roman" w:cs="Times New Roman"/>
          <w:sz w:val="28"/>
          <w:szCs w:val="28"/>
        </w:rPr>
        <w:t>, руководителем и заместителями руководителя Государственной инспекции труда в Республике Дагестан были рассмотрены и освещены следующие темы:</w:t>
      </w:r>
    </w:p>
    <w:p w:rsidR="00C739F5" w:rsidRDefault="00C739F5" w:rsidP="00C739F5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620B8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620B8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5620B8">
        <w:rPr>
          <w:rFonts w:ascii="Times New Roman" w:hAnsi="Times New Roman" w:cs="Times New Roman"/>
          <w:sz w:val="28"/>
          <w:szCs w:val="28"/>
        </w:rPr>
        <w:t xml:space="preserve">деятельности Государственной инспекции </w:t>
      </w:r>
      <w:r>
        <w:rPr>
          <w:rFonts w:ascii="Times New Roman" w:hAnsi="Times New Roman" w:cs="Times New Roman"/>
          <w:sz w:val="28"/>
          <w:szCs w:val="28"/>
        </w:rPr>
        <w:t xml:space="preserve">труда в Республике Дагестан </w:t>
      </w:r>
      <w:r w:rsidRPr="005620B8">
        <w:rPr>
          <w:rFonts w:ascii="Times New Roman" w:hAnsi="Times New Roman" w:cs="Times New Roman"/>
          <w:sz w:val="28"/>
          <w:szCs w:val="28"/>
        </w:rPr>
        <w:t xml:space="preserve">за </w:t>
      </w:r>
      <w:r w:rsidR="00261CC2">
        <w:rPr>
          <w:rFonts w:ascii="Times New Roman" w:hAnsi="Times New Roman" w:cs="Times New Roman"/>
          <w:sz w:val="28"/>
          <w:szCs w:val="28"/>
        </w:rPr>
        <w:t>4</w:t>
      </w:r>
      <w:r w:rsidR="00A06BE6">
        <w:rPr>
          <w:rFonts w:ascii="Times New Roman" w:hAnsi="Times New Roman" w:cs="Times New Roman"/>
          <w:sz w:val="28"/>
          <w:szCs w:val="28"/>
        </w:rPr>
        <w:t>-ый</w:t>
      </w:r>
      <w:r w:rsidRPr="005620B8">
        <w:rPr>
          <w:rFonts w:ascii="Times New Roman" w:hAnsi="Times New Roman" w:cs="Times New Roman"/>
          <w:sz w:val="28"/>
          <w:szCs w:val="28"/>
        </w:rPr>
        <w:t xml:space="preserve"> квартал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620B8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749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39F5" w:rsidRDefault="00C739F5" w:rsidP="00C739F5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Style w:val="FontStyle167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Style w:val="FontStyle167"/>
          <w:rFonts w:ascii="Times New Roman" w:hAnsi="Times New Roman" w:cs="Times New Roman"/>
          <w:sz w:val="28"/>
          <w:szCs w:val="28"/>
        </w:rPr>
        <w:t>нализ</w:t>
      </w:r>
      <w:r w:rsidRPr="006211CA">
        <w:rPr>
          <w:rStyle w:val="FontStyle167"/>
          <w:rFonts w:ascii="Times New Roman" w:hAnsi="Times New Roman" w:cs="Times New Roman"/>
          <w:sz w:val="28"/>
          <w:szCs w:val="28"/>
        </w:rPr>
        <w:t xml:space="preserve"> выявленных нарушений сфере оплаты труда</w:t>
      </w:r>
      <w:r>
        <w:rPr>
          <w:rStyle w:val="FontStyle167"/>
          <w:rFonts w:ascii="Times New Roman" w:hAnsi="Times New Roman" w:cs="Times New Roman"/>
          <w:sz w:val="28"/>
          <w:szCs w:val="28"/>
        </w:rPr>
        <w:t xml:space="preserve">, </w:t>
      </w:r>
      <w:r w:rsidRPr="006211CA">
        <w:rPr>
          <w:rStyle w:val="FontStyle167"/>
          <w:rFonts w:ascii="Times New Roman" w:hAnsi="Times New Roman" w:cs="Times New Roman"/>
          <w:sz w:val="28"/>
          <w:szCs w:val="28"/>
        </w:rPr>
        <w:t xml:space="preserve">требований трудового законодательства </w:t>
      </w:r>
      <w:r w:rsidRPr="005620B8">
        <w:rPr>
          <w:rFonts w:ascii="Times New Roman" w:hAnsi="Times New Roman" w:cs="Times New Roman"/>
          <w:sz w:val="28"/>
          <w:szCs w:val="28"/>
        </w:rPr>
        <w:t xml:space="preserve">за </w:t>
      </w:r>
      <w:r w:rsidR="00261CC2">
        <w:rPr>
          <w:rFonts w:ascii="Times New Roman" w:hAnsi="Times New Roman" w:cs="Times New Roman"/>
          <w:sz w:val="28"/>
          <w:szCs w:val="28"/>
        </w:rPr>
        <w:t>4</w:t>
      </w:r>
      <w:r w:rsidR="00A06BE6">
        <w:rPr>
          <w:rFonts w:ascii="Times New Roman" w:hAnsi="Times New Roman" w:cs="Times New Roman"/>
          <w:sz w:val="28"/>
          <w:szCs w:val="28"/>
        </w:rPr>
        <w:t>-ый</w:t>
      </w:r>
      <w:r w:rsidR="00A06BE6" w:rsidRPr="005620B8">
        <w:rPr>
          <w:rFonts w:ascii="Times New Roman" w:hAnsi="Times New Roman" w:cs="Times New Roman"/>
          <w:sz w:val="28"/>
          <w:szCs w:val="28"/>
        </w:rPr>
        <w:t xml:space="preserve"> </w:t>
      </w:r>
      <w:r w:rsidRPr="005620B8">
        <w:rPr>
          <w:rFonts w:ascii="Times New Roman" w:hAnsi="Times New Roman" w:cs="Times New Roman"/>
          <w:sz w:val="28"/>
          <w:szCs w:val="28"/>
        </w:rPr>
        <w:t>квартал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620B8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6211CA">
        <w:rPr>
          <w:rStyle w:val="FontStyle167"/>
          <w:rFonts w:ascii="Times New Roman" w:hAnsi="Times New Roman" w:cs="Times New Roman"/>
          <w:sz w:val="28"/>
          <w:szCs w:val="28"/>
        </w:rPr>
        <w:t>;</w:t>
      </w:r>
    </w:p>
    <w:p w:rsidR="00C739F5" w:rsidRDefault="00C739F5" w:rsidP="00C739F5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Style w:val="FontStyle167"/>
          <w:rFonts w:ascii="Times New Roman" w:hAnsi="Times New Roman" w:cs="Times New Roman"/>
          <w:sz w:val="28"/>
          <w:szCs w:val="28"/>
        </w:rPr>
      </w:pPr>
      <w:r>
        <w:rPr>
          <w:rStyle w:val="FontStyle167"/>
          <w:rFonts w:ascii="Times New Roman" w:hAnsi="Times New Roman" w:cs="Times New Roman"/>
          <w:sz w:val="28"/>
          <w:szCs w:val="28"/>
        </w:rPr>
        <w:t>Легализация трудовых отношений;</w:t>
      </w:r>
    </w:p>
    <w:p w:rsidR="00C739F5" w:rsidRPr="00D41276" w:rsidRDefault="00C739F5" w:rsidP="00C739F5">
      <w:pPr>
        <w:pStyle w:val="a4"/>
        <w:numPr>
          <w:ilvl w:val="0"/>
          <w:numId w:val="1"/>
        </w:numPr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D4127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Руководство по соблюдению обязательных требований, дающих разъяснение, какое поведение является правомерным, а также разъяснение новых требований нормативных правовых актов, необходимых для их реализации организационных, технических мероприятий;</w:t>
      </w:r>
    </w:p>
    <w:p w:rsidR="00C739F5" w:rsidRPr="00D41276" w:rsidRDefault="00C739F5" w:rsidP="00C739F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2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организации и проведения внеплановой проверки;</w:t>
      </w:r>
    </w:p>
    <w:p w:rsidR="00C739F5" w:rsidRPr="00D41276" w:rsidRDefault="00C739F5" w:rsidP="00C739F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27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Сервис самопроверки работодателем соблюдения требований трудового законодательства – «Электронный инспектор»;</w:t>
      </w:r>
    </w:p>
    <w:p w:rsidR="00C739F5" w:rsidRPr="00D41276" w:rsidRDefault="00C739F5" w:rsidP="00C739F5">
      <w:pPr>
        <w:pStyle w:val="a4"/>
        <w:numPr>
          <w:ilvl w:val="0"/>
          <w:numId w:val="1"/>
        </w:numPr>
        <w:suppressAutoHyphens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12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Внедрение риск-ориентированного подхода при организации </w:t>
      </w:r>
      <w:proofErr w:type="spellStart"/>
      <w:r w:rsidRPr="00D412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надзорно</w:t>
      </w:r>
      <w:proofErr w:type="spellEnd"/>
      <w:r w:rsidRPr="00D412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-контрольной деятельности; </w:t>
      </w:r>
    </w:p>
    <w:p w:rsidR="00C739F5" w:rsidRPr="00D41276" w:rsidRDefault="00C739F5" w:rsidP="00C739F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276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проверочных листов (списка контрольных вопросов) при организации плановой проверки.</w:t>
      </w:r>
    </w:p>
    <w:p w:rsidR="00C739F5" w:rsidRPr="00D41276" w:rsidRDefault="00C739F5" w:rsidP="00C739F5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276">
        <w:rPr>
          <w:rFonts w:ascii="Times New Roman" w:hAnsi="Times New Roman" w:cs="Times New Roman"/>
          <w:sz w:val="28"/>
          <w:szCs w:val="28"/>
        </w:rPr>
        <w:t>Охрана труда и несчастные случаи;</w:t>
      </w:r>
    </w:p>
    <w:p w:rsidR="00C739F5" w:rsidRPr="00D41276" w:rsidRDefault="00C739F5" w:rsidP="00C739F5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276">
        <w:rPr>
          <w:rFonts w:ascii="Times New Roman" w:hAnsi="Times New Roman" w:cs="Times New Roman"/>
          <w:sz w:val="28"/>
          <w:szCs w:val="28"/>
        </w:rPr>
        <w:t>Причины производственного травматизма;</w:t>
      </w:r>
    </w:p>
    <w:p w:rsidR="00C739F5" w:rsidRDefault="00C739F5" w:rsidP="00C739F5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административной ответственности;</w:t>
      </w:r>
    </w:p>
    <w:p w:rsidR="00C739F5" w:rsidRDefault="00C739F5" w:rsidP="00C739F5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276">
        <w:rPr>
          <w:rFonts w:ascii="Times New Roman" w:hAnsi="Times New Roman" w:cs="Times New Roman"/>
          <w:sz w:val="28"/>
          <w:szCs w:val="28"/>
        </w:rPr>
        <w:t>Анализ нормативных актов и устранение устаревших, дублирующих и избыточных обязательных требований, избыточных контрольно-надзорных функций.</w:t>
      </w:r>
    </w:p>
    <w:p w:rsidR="00C739F5" w:rsidRDefault="00C739F5" w:rsidP="00C739F5">
      <w:pPr>
        <w:pStyle w:val="a4"/>
        <w:numPr>
          <w:ilvl w:val="0"/>
          <w:numId w:val="1"/>
        </w:numPr>
        <w:shd w:val="clear" w:color="auto" w:fill="FFFFFF"/>
        <w:spacing w:after="600"/>
        <w:outlineLvl w:val="0"/>
        <w:rPr>
          <w:rFonts w:ascii="Times New Roman" w:hAnsi="Times New Roman" w:cs="Times New Roman"/>
          <w:color w:val="000000"/>
          <w:kern w:val="36"/>
          <w:sz w:val="28"/>
          <w:szCs w:val="28"/>
        </w:rPr>
      </w:pPr>
      <w:r w:rsidRPr="003726D1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Соблюдение трудового законодательства в отношении работников </w:t>
      </w:r>
      <w:proofErr w:type="spellStart"/>
      <w:r w:rsidRPr="003726D1">
        <w:rPr>
          <w:rFonts w:ascii="Times New Roman" w:hAnsi="Times New Roman" w:cs="Times New Roman"/>
          <w:color w:val="000000"/>
          <w:kern w:val="36"/>
          <w:sz w:val="28"/>
          <w:szCs w:val="28"/>
        </w:rPr>
        <w:t>предпенсионного</w:t>
      </w:r>
      <w:proofErr w:type="spellEnd"/>
      <w:r w:rsidRPr="003726D1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и пенсионного возраста</w:t>
      </w:r>
    </w:p>
    <w:p w:rsidR="00C739F5" w:rsidRDefault="00C739F5" w:rsidP="00A06BE6">
      <w:pPr>
        <w:pStyle w:val="a4"/>
        <w:shd w:val="clear" w:color="auto" w:fill="FFFFFF"/>
        <w:spacing w:after="600"/>
        <w:ind w:left="1070"/>
        <w:outlineLvl w:val="0"/>
        <w:rPr>
          <w:rFonts w:ascii="Times New Roman" w:hAnsi="Times New Roman" w:cs="Times New Roman"/>
          <w:color w:val="000000"/>
          <w:kern w:val="36"/>
          <w:sz w:val="28"/>
          <w:szCs w:val="28"/>
        </w:rPr>
      </w:pPr>
    </w:p>
    <w:p w:rsidR="00A06BE6" w:rsidRDefault="00A06BE6" w:rsidP="00A06BE6">
      <w:pPr>
        <w:pStyle w:val="a4"/>
        <w:shd w:val="clear" w:color="auto" w:fill="FFFFFF"/>
        <w:spacing w:after="600"/>
        <w:ind w:left="1070"/>
        <w:outlineLvl w:val="0"/>
        <w:rPr>
          <w:rFonts w:ascii="Times New Roman" w:hAnsi="Times New Roman" w:cs="Times New Roman"/>
          <w:color w:val="000000"/>
          <w:kern w:val="36"/>
          <w:sz w:val="28"/>
          <w:szCs w:val="28"/>
        </w:rPr>
      </w:pPr>
    </w:p>
    <w:p w:rsidR="00A06BE6" w:rsidRPr="003726D1" w:rsidRDefault="00A06BE6" w:rsidP="00A06BE6">
      <w:pPr>
        <w:pStyle w:val="a4"/>
        <w:shd w:val="clear" w:color="auto" w:fill="FFFFFF"/>
        <w:spacing w:after="600"/>
        <w:ind w:left="1070"/>
        <w:outlineLvl w:val="0"/>
        <w:rPr>
          <w:rFonts w:ascii="Times New Roman" w:hAnsi="Times New Roman" w:cs="Times New Roman"/>
          <w:color w:val="000000"/>
          <w:kern w:val="36"/>
          <w:sz w:val="28"/>
          <w:szCs w:val="28"/>
        </w:rPr>
      </w:pPr>
    </w:p>
    <w:p w:rsidR="00C739F5" w:rsidRDefault="00C739F5" w:rsidP="00C739F5">
      <w:pPr>
        <w:pStyle w:val="70"/>
        <w:shd w:val="clear" w:color="auto" w:fill="auto"/>
        <w:spacing w:after="0" w:line="190" w:lineRule="exact"/>
      </w:pPr>
      <w:r>
        <w:t>__________________________________________________________________________________________________</w:t>
      </w:r>
    </w:p>
    <w:p w:rsidR="00C739F5" w:rsidRDefault="00C739F5" w:rsidP="00C739F5">
      <w:pPr>
        <w:autoSpaceDE w:val="0"/>
        <w:autoSpaceDN w:val="0"/>
        <w:adjustRightInd w:val="0"/>
        <w:spacing w:after="0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9F5" w:rsidRPr="00573227" w:rsidRDefault="00C739F5" w:rsidP="00C739F5">
      <w:pPr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Публичные обсуждения располагают к открытому диалогу между Государственной инспекции труда в городе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Махачкале</w:t>
      </w:r>
      <w:r w:rsidRPr="00573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работодателями, общественными организациями, представляющими интересы бизнес-сообщества, предпринимателями и профсоюзами. Позволяют выявить наиболее актуальные проблемы, возникающие при применении на практике действующих норм трудового законодательства. Это особенно важно в настоящее время, когда идет активная подготовка и реализация реформы контрольно-надзорной деятельности, в основе которой должна быть партнерская модель взаимодействия между органами надзора и бизнесом, прозрачность системы контроля за соблюдением требований законодательства.</w:t>
      </w:r>
    </w:p>
    <w:p w:rsidR="00C739F5" w:rsidRPr="00113BD4" w:rsidRDefault="00C739F5" w:rsidP="00C739F5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</w:p>
    <w:p w:rsidR="00C739F5" w:rsidRPr="00584B21" w:rsidRDefault="00C739F5" w:rsidP="00C739F5">
      <w:pPr>
        <w:spacing w:after="0"/>
        <w:ind w:firstLine="709"/>
        <w:jc w:val="both"/>
        <w:textAlignment w:val="baseline"/>
      </w:pPr>
    </w:p>
    <w:p w:rsidR="00C53276" w:rsidRDefault="00C53276"/>
    <w:sectPr w:rsidR="00C53276" w:rsidSect="00E51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00529"/>
    <w:multiLevelType w:val="hybridMultilevel"/>
    <w:tmpl w:val="63FE784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61C"/>
    <w:rsid w:val="00261CC2"/>
    <w:rsid w:val="0078361C"/>
    <w:rsid w:val="00A06BE6"/>
    <w:rsid w:val="00C53276"/>
    <w:rsid w:val="00C739F5"/>
    <w:rsid w:val="00C9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E8C3ED-5274-4F9E-A74D-5241DD860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9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739F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7">
    <w:name w:val="Основной текст (7)_"/>
    <w:link w:val="70"/>
    <w:rsid w:val="00C739F5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C739F5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styleId="a4">
    <w:name w:val="List Paragraph"/>
    <w:basedOn w:val="a"/>
    <w:uiPriority w:val="34"/>
    <w:qFormat/>
    <w:rsid w:val="00C739F5"/>
    <w:pPr>
      <w:ind w:left="720"/>
      <w:contextualSpacing/>
    </w:pPr>
  </w:style>
  <w:style w:type="character" w:customStyle="1" w:styleId="FontStyle167">
    <w:name w:val="Font Style167"/>
    <w:basedOn w:val="a0"/>
    <w:uiPriority w:val="99"/>
    <w:rsid w:val="00C739F5"/>
    <w:rPr>
      <w:rFonts w:ascii="Trebuchet MS" w:hAnsi="Trebuchet MS" w:cs="Trebuchet MS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669</Words>
  <Characters>3819</Characters>
  <Application>Microsoft Office Word</Application>
  <DocSecurity>0</DocSecurity>
  <Lines>31</Lines>
  <Paragraphs>8</Paragraphs>
  <ScaleCrop>false</ScaleCrop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2019-07-23T09:56:00Z</dcterms:created>
  <dcterms:modified xsi:type="dcterms:W3CDTF">2020-01-21T09:28:00Z</dcterms:modified>
</cp:coreProperties>
</file>